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D8571C">
        <w:rPr>
          <w:rFonts w:ascii="Times New Roman" w:hAnsi="Times New Roman" w:cs="Times New Roman"/>
          <w:b/>
          <w:sz w:val="28"/>
          <w:szCs w:val="28"/>
        </w:rPr>
        <w:t>1</w:t>
      </w:r>
      <w:r w:rsidR="00EA15CC">
        <w:rPr>
          <w:rFonts w:ascii="Times New Roman" w:hAnsi="Times New Roman" w:cs="Times New Roman"/>
          <w:b/>
          <w:sz w:val="28"/>
          <w:szCs w:val="28"/>
        </w:rPr>
        <w:t>7</w:t>
      </w:r>
      <w:r w:rsidR="00D8571C">
        <w:rPr>
          <w:rFonts w:ascii="Times New Roman" w:hAnsi="Times New Roman" w:cs="Times New Roman"/>
          <w:b/>
          <w:sz w:val="28"/>
          <w:szCs w:val="28"/>
        </w:rPr>
        <w:t>.10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EA15C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1902/2021</w:t>
            </w:r>
          </w:p>
        </w:tc>
        <w:tc>
          <w:tcPr>
            <w:tcW w:w="2551" w:type="dxa"/>
          </w:tcPr>
          <w:p w:rsidR="000C66DA" w:rsidRPr="000C66DA" w:rsidRDefault="00EA15CC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713/2024</w:t>
            </w: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EA15CC" w:rsidRDefault="00EA15C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1902/2021</w:t>
            </w:r>
          </w:p>
        </w:tc>
        <w:tc>
          <w:tcPr>
            <w:tcW w:w="2551" w:type="dxa"/>
          </w:tcPr>
          <w:p w:rsidR="00EA15CC" w:rsidRDefault="00EA15CC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575/2023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25BDC" w:rsidRDefault="00EA15C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7013/2013</w:t>
            </w:r>
          </w:p>
        </w:tc>
        <w:tc>
          <w:tcPr>
            <w:tcW w:w="2551" w:type="dxa"/>
          </w:tcPr>
          <w:p w:rsidR="00C25BDC" w:rsidRPr="000C66DA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1552/2022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00</w:t>
            </w:r>
          </w:p>
        </w:tc>
        <w:tc>
          <w:tcPr>
            <w:tcW w:w="2551" w:type="dxa"/>
            <w:shd w:val="clear" w:color="auto" w:fill="auto"/>
          </w:tcPr>
          <w:p w:rsidR="00A06AE0" w:rsidRDefault="00EA15CC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7013/2013</w:t>
            </w:r>
          </w:p>
        </w:tc>
        <w:tc>
          <w:tcPr>
            <w:tcW w:w="2551" w:type="dxa"/>
          </w:tcPr>
          <w:p w:rsidR="00A06AE0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1141/2023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A06AE0" w:rsidRDefault="00EA15C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4434/2021</w:t>
            </w:r>
          </w:p>
        </w:tc>
        <w:tc>
          <w:tcPr>
            <w:tcW w:w="2551" w:type="dxa"/>
          </w:tcPr>
          <w:p w:rsidR="00A06AE0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634/2024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2.00</w:t>
            </w:r>
          </w:p>
        </w:tc>
        <w:tc>
          <w:tcPr>
            <w:tcW w:w="2551" w:type="dxa"/>
            <w:shd w:val="clear" w:color="auto" w:fill="auto"/>
          </w:tcPr>
          <w:p w:rsidR="00445AC2" w:rsidRDefault="00EA15C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2874/2021</w:t>
            </w:r>
          </w:p>
        </w:tc>
        <w:tc>
          <w:tcPr>
            <w:tcW w:w="2551" w:type="dxa"/>
          </w:tcPr>
          <w:p w:rsidR="00445AC2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1702/2022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EA15CC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3.30</w:t>
            </w:r>
          </w:p>
        </w:tc>
        <w:tc>
          <w:tcPr>
            <w:tcW w:w="2551" w:type="dxa"/>
            <w:shd w:val="clear" w:color="auto" w:fill="auto"/>
          </w:tcPr>
          <w:p w:rsidR="00CF5BA6" w:rsidRDefault="00EA15C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49/2021 EPPO</w:t>
            </w:r>
          </w:p>
        </w:tc>
        <w:tc>
          <w:tcPr>
            <w:tcW w:w="2551" w:type="dxa"/>
          </w:tcPr>
          <w:p w:rsidR="00CF5BA6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1053/2023</w:t>
            </w:r>
          </w:p>
        </w:tc>
      </w:tr>
      <w:tr w:rsidR="00EA15CC" w:rsidRPr="00DE2239" w:rsidTr="00C7552D">
        <w:tc>
          <w:tcPr>
            <w:tcW w:w="1106" w:type="dxa"/>
            <w:shd w:val="clear" w:color="auto" w:fill="auto"/>
          </w:tcPr>
          <w:p w:rsidR="00EA15CC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EA15CC" w:rsidRDefault="00EA15CC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14.50</w:t>
            </w:r>
          </w:p>
        </w:tc>
        <w:tc>
          <w:tcPr>
            <w:tcW w:w="2551" w:type="dxa"/>
            <w:shd w:val="clear" w:color="auto" w:fill="auto"/>
          </w:tcPr>
          <w:p w:rsidR="00EA15CC" w:rsidRDefault="00EA15C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15CC">
              <w:rPr>
                <w:rFonts w:ascii="Times New Roman" w:hAnsi="Times New Roman" w:cs="Times New Roman"/>
                <w:sz w:val="28"/>
                <w:szCs w:val="28"/>
              </w:rPr>
              <w:t>3960/2013 D.D.A.</w:t>
            </w:r>
          </w:p>
        </w:tc>
        <w:tc>
          <w:tcPr>
            <w:tcW w:w="2551" w:type="dxa"/>
          </w:tcPr>
          <w:p w:rsidR="00EA15CC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5CC">
              <w:rPr>
                <w:rFonts w:ascii="Times New Roman" w:hAnsi="Times New Roman" w:cs="Times New Roman"/>
                <w:sz w:val="28"/>
                <w:szCs w:val="28"/>
              </w:rPr>
              <w:t>803/2024 r.g.t.</w:t>
            </w:r>
          </w:p>
        </w:tc>
      </w:tr>
      <w:tr w:rsidR="00344E08" w:rsidRPr="00DE2239" w:rsidTr="00C7552D">
        <w:tc>
          <w:tcPr>
            <w:tcW w:w="1106" w:type="dxa"/>
            <w:shd w:val="clear" w:color="auto" w:fill="auto"/>
          </w:tcPr>
          <w:p w:rsidR="00344E08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344E08" w:rsidRDefault="00344E0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4.55</w:t>
            </w:r>
          </w:p>
        </w:tc>
        <w:tc>
          <w:tcPr>
            <w:tcW w:w="2551" w:type="dxa"/>
            <w:shd w:val="clear" w:color="auto" w:fill="auto"/>
          </w:tcPr>
          <w:p w:rsidR="00344E08" w:rsidRDefault="00EA15C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A15CC">
              <w:rPr>
                <w:rFonts w:ascii="Times New Roman" w:hAnsi="Times New Roman" w:cs="Times New Roman"/>
                <w:sz w:val="28"/>
                <w:szCs w:val="28"/>
              </w:rPr>
              <w:t>7326/2009 D.D.A.</w:t>
            </w:r>
          </w:p>
        </w:tc>
        <w:tc>
          <w:tcPr>
            <w:tcW w:w="2551" w:type="dxa"/>
          </w:tcPr>
          <w:p w:rsidR="00344E08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15CC">
              <w:rPr>
                <w:rFonts w:ascii="Times New Roman" w:hAnsi="Times New Roman" w:cs="Times New Roman"/>
                <w:sz w:val="28"/>
                <w:szCs w:val="28"/>
              </w:rPr>
              <w:t>122/2022 r.g.t.</w:t>
            </w:r>
          </w:p>
        </w:tc>
      </w:tr>
      <w:tr w:rsidR="006D6CB1" w:rsidRPr="00DE2239" w:rsidTr="00C7552D">
        <w:tc>
          <w:tcPr>
            <w:tcW w:w="1106" w:type="dxa"/>
            <w:shd w:val="clear" w:color="auto" w:fill="auto"/>
          </w:tcPr>
          <w:p w:rsidR="006D6CB1" w:rsidRDefault="00EA15C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6D6CB1" w:rsidRDefault="006D6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EA15CC">
              <w:rPr>
                <w:rFonts w:ascii="Times New Roman" w:hAnsi="Times New Roman" w:cs="Times New Roman"/>
                <w:b/>
                <w:sz w:val="28"/>
                <w:szCs w:val="28"/>
              </w:rPr>
              <w:t>5.00</w:t>
            </w:r>
          </w:p>
        </w:tc>
        <w:tc>
          <w:tcPr>
            <w:tcW w:w="2551" w:type="dxa"/>
            <w:shd w:val="clear" w:color="auto" w:fill="auto"/>
          </w:tcPr>
          <w:p w:rsidR="006D6CB1" w:rsidRDefault="00EA15CC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6959/2016 D.D.A.</w:t>
            </w:r>
          </w:p>
        </w:tc>
        <w:tc>
          <w:tcPr>
            <w:tcW w:w="2551" w:type="dxa"/>
          </w:tcPr>
          <w:p w:rsidR="006D6CB1" w:rsidRDefault="00EA15CC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1271/2021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EA15CC" w:rsidRDefault="00EA15CC" w:rsidP="00EA15C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15CC">
        <w:rPr>
          <w:rFonts w:ascii="Times New Roman" w:hAnsi="Times New Roman" w:cs="Times New Roman"/>
          <w:b/>
          <w:bCs/>
          <w:sz w:val="28"/>
          <w:szCs w:val="28"/>
        </w:rPr>
        <w:t>!!!</w:t>
      </w:r>
      <w:r>
        <w:rPr>
          <w:rFonts w:ascii="Times New Roman" w:hAnsi="Times New Roman" w:cs="Times New Roman"/>
          <w:sz w:val="28"/>
          <w:szCs w:val="28"/>
        </w:rPr>
        <w:t xml:space="preserve"> Si rappresenta che, per ragioni di carattere organizzativo</w:t>
      </w:r>
      <w:r w:rsidR="00EF69E2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il processo </w:t>
      </w:r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n. 7326/2009 </w:t>
      </w:r>
      <w:proofErr w:type="spellStart"/>
      <w:r w:rsidRPr="00EA15CC">
        <w:rPr>
          <w:rFonts w:ascii="Times New Roman" w:hAnsi="Times New Roman" w:cs="Times New Roman"/>
          <w:b/>
          <w:bCs/>
          <w:sz w:val="28"/>
          <w:szCs w:val="28"/>
        </w:rPr>
        <w:t>r.g.n.r</w:t>
      </w:r>
      <w:proofErr w:type="spellEnd"/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 D.D.A./122/2022 r.g.t.</w:t>
      </w:r>
      <w:r>
        <w:rPr>
          <w:rFonts w:ascii="Times New Roman" w:hAnsi="Times New Roman" w:cs="Times New Roman"/>
          <w:sz w:val="28"/>
          <w:szCs w:val="28"/>
        </w:rPr>
        <w:t xml:space="preserve"> verrà chiamato </w:t>
      </w:r>
      <w:r w:rsidRPr="00EA15CC">
        <w:rPr>
          <w:rFonts w:ascii="Times New Roman" w:hAnsi="Times New Roman" w:cs="Times New Roman"/>
          <w:b/>
          <w:bCs/>
          <w:sz w:val="28"/>
          <w:szCs w:val="28"/>
          <w:u w:val="single"/>
        </w:rPr>
        <w:t>al solo fine del rinvio</w:t>
      </w:r>
      <w:r>
        <w:rPr>
          <w:rFonts w:ascii="Times New Roman" w:hAnsi="Times New Roman" w:cs="Times New Roman"/>
          <w:sz w:val="28"/>
          <w:szCs w:val="28"/>
        </w:rPr>
        <w:t xml:space="preserve"> e il processo </w:t>
      </w:r>
      <w:r w:rsidRPr="00EA15CC">
        <w:rPr>
          <w:rFonts w:ascii="Times New Roman" w:hAnsi="Times New Roman" w:cs="Times New Roman"/>
          <w:b/>
          <w:bCs/>
          <w:sz w:val="28"/>
          <w:szCs w:val="28"/>
        </w:rPr>
        <w:t xml:space="preserve">n. 3960/2013 </w:t>
      </w:r>
      <w:proofErr w:type="spellStart"/>
      <w:r w:rsidRPr="00EA15CC">
        <w:rPr>
          <w:rFonts w:ascii="Times New Roman" w:hAnsi="Times New Roman" w:cs="Times New Roman"/>
          <w:b/>
          <w:bCs/>
          <w:sz w:val="28"/>
          <w:szCs w:val="28"/>
        </w:rPr>
        <w:t>r.g.n.r</w:t>
      </w:r>
      <w:proofErr w:type="spellEnd"/>
      <w:r w:rsidRPr="00EA15CC">
        <w:rPr>
          <w:rFonts w:ascii="Times New Roman" w:hAnsi="Times New Roman" w:cs="Times New Roman"/>
          <w:b/>
          <w:bCs/>
          <w:sz w:val="28"/>
          <w:szCs w:val="28"/>
        </w:rPr>
        <w:t>. D.D.A./ 803/2024 r.g.t.</w:t>
      </w:r>
      <w:r>
        <w:rPr>
          <w:rFonts w:ascii="Times New Roman" w:hAnsi="Times New Roman" w:cs="Times New Roman"/>
          <w:sz w:val="28"/>
          <w:szCs w:val="28"/>
        </w:rPr>
        <w:t xml:space="preserve"> verrà chiamato </w:t>
      </w:r>
      <w:r w:rsidRPr="00EA15CC">
        <w:rPr>
          <w:rFonts w:ascii="Times New Roman" w:hAnsi="Times New Roman" w:cs="Times New Roman"/>
          <w:b/>
          <w:bCs/>
          <w:sz w:val="28"/>
          <w:szCs w:val="28"/>
          <w:u w:val="single"/>
        </w:rPr>
        <w:t>al solo fine del conferimento dell’incarico peritale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A15CC" w:rsidRDefault="00EA15CC" w:rsidP="00EA15C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Si invita la Procura a </w:t>
      </w:r>
      <w:proofErr w:type="spellStart"/>
      <w:r>
        <w:rPr>
          <w:rFonts w:ascii="Times New Roman" w:hAnsi="Times New Roman" w:cs="Times New Roman"/>
          <w:sz w:val="28"/>
          <w:szCs w:val="28"/>
        </w:rPr>
        <w:t>disintimare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 propri testi. </w:t>
      </w: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6D6CB1">
        <w:rPr>
          <w:rFonts w:ascii="Times New Roman" w:hAnsi="Times New Roman" w:cs="Times New Roman"/>
          <w:sz w:val="28"/>
          <w:szCs w:val="28"/>
        </w:rPr>
        <w:t>1.10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359C1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254C2-A6AD-46A4-BC23-45CFF8CAF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2024-10-11T14:25:00Z</dcterms:created>
  <dcterms:modified xsi:type="dcterms:W3CDTF">2024-10-11T14:36:00Z</dcterms:modified>
</cp:coreProperties>
</file>